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4C2" w:rsidRPr="00FD31E1" w:rsidRDefault="002824C2" w:rsidP="002824C2">
      <w:pPr>
        <w:pStyle w:val="ConsPlusNormal"/>
        <w:spacing w:line="221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31E1">
        <w:rPr>
          <w:rFonts w:ascii="Times New Roman" w:hAnsi="Times New Roman" w:cs="Times New Roman"/>
          <w:sz w:val="28"/>
          <w:szCs w:val="28"/>
        </w:rPr>
        <w:t>5.13. Целевые значения критериев доступности и качества</w:t>
      </w:r>
    </w:p>
    <w:p w:rsidR="002824C2" w:rsidRPr="00FD31E1" w:rsidRDefault="002824C2" w:rsidP="002824C2">
      <w:pPr>
        <w:pStyle w:val="ConsPlusNormal"/>
        <w:spacing w:line="221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31E1">
        <w:rPr>
          <w:rFonts w:ascii="Times New Roman" w:hAnsi="Times New Roman" w:cs="Times New Roman"/>
          <w:sz w:val="28"/>
          <w:szCs w:val="28"/>
        </w:rPr>
        <w:t>медицинской помощи, оказываемой в рамках Программы</w:t>
      </w:r>
    </w:p>
    <w:p w:rsidR="002824C2" w:rsidRPr="00FD31E1" w:rsidRDefault="002824C2" w:rsidP="002824C2">
      <w:pPr>
        <w:pStyle w:val="ConsPlusNormal"/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4C2" w:rsidRPr="00FD31E1" w:rsidRDefault="002824C2" w:rsidP="002824C2">
      <w:pPr>
        <w:pStyle w:val="ConsPlusNormal"/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1E1">
        <w:rPr>
          <w:rFonts w:ascii="Times New Roman" w:hAnsi="Times New Roman" w:cs="Times New Roman"/>
          <w:sz w:val="28"/>
          <w:szCs w:val="28"/>
        </w:rPr>
        <w:t>Программой устанавливаются целевые значения критериев доступности и качества медицинской помощи, на основе которых проводится комплексная оценка уровня и динамики следующих показателей:</w:t>
      </w:r>
    </w:p>
    <w:p w:rsidR="002824C2" w:rsidRPr="00FD31E1" w:rsidRDefault="002824C2" w:rsidP="002824C2">
      <w:pPr>
        <w:pStyle w:val="ConsPlusNormal"/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889" w:type="dxa"/>
        <w:tblLayout w:type="fixed"/>
        <w:tblLook w:val="0000"/>
      </w:tblPr>
      <w:tblGrid>
        <w:gridCol w:w="675"/>
        <w:gridCol w:w="5529"/>
        <w:gridCol w:w="2126"/>
        <w:gridCol w:w="1559"/>
      </w:tblGrid>
      <w:tr w:rsidR="002824C2" w:rsidRPr="00325EF9" w:rsidTr="00D140A5">
        <w:tc>
          <w:tcPr>
            <w:tcW w:w="675" w:type="dxa"/>
          </w:tcPr>
          <w:p w:rsidR="002824C2" w:rsidRPr="00325EF9" w:rsidRDefault="002824C2" w:rsidP="00D140A5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824C2" w:rsidRPr="00325EF9" w:rsidRDefault="002824C2" w:rsidP="00D140A5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29" w:type="dxa"/>
          </w:tcPr>
          <w:p w:rsidR="002824C2" w:rsidRPr="00325EF9" w:rsidRDefault="002824C2" w:rsidP="00D140A5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26" w:type="dxa"/>
          </w:tcPr>
          <w:p w:rsidR="002824C2" w:rsidRPr="00325EF9" w:rsidRDefault="002824C2" w:rsidP="00D140A5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59" w:type="dxa"/>
          </w:tcPr>
          <w:p w:rsidR="002824C2" w:rsidRPr="00325EF9" w:rsidRDefault="002824C2" w:rsidP="00D140A5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</w:tbl>
    <w:p w:rsidR="002824C2" w:rsidRPr="00325EF9" w:rsidRDefault="002824C2" w:rsidP="002824C2">
      <w:pPr>
        <w:spacing w:line="221" w:lineRule="auto"/>
        <w:rPr>
          <w:sz w:val="4"/>
          <w:szCs w:val="4"/>
        </w:rPr>
      </w:pPr>
    </w:p>
    <w:tbl>
      <w:tblPr>
        <w:tblStyle w:val="1"/>
        <w:tblW w:w="9889" w:type="dxa"/>
        <w:tblLayout w:type="fixed"/>
        <w:tblLook w:val="0000"/>
      </w:tblPr>
      <w:tblGrid>
        <w:gridCol w:w="675"/>
        <w:gridCol w:w="5529"/>
        <w:gridCol w:w="2126"/>
        <w:gridCol w:w="1559"/>
      </w:tblGrid>
      <w:tr w:rsidR="002824C2" w:rsidRPr="00325EF9" w:rsidTr="00D140A5">
        <w:trPr>
          <w:tblHeader/>
        </w:trPr>
        <w:tc>
          <w:tcPr>
            <w:tcW w:w="675" w:type="dxa"/>
          </w:tcPr>
          <w:p w:rsidR="002824C2" w:rsidRPr="00325EF9" w:rsidRDefault="002824C2" w:rsidP="00D140A5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2824C2" w:rsidRPr="00325EF9" w:rsidRDefault="002824C2" w:rsidP="00D140A5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824C2" w:rsidRPr="00325EF9" w:rsidRDefault="002824C2" w:rsidP="00D140A5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2824C2" w:rsidRPr="00325EF9" w:rsidRDefault="002824C2" w:rsidP="00D140A5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824C2" w:rsidRPr="00325EF9" w:rsidTr="00D140A5">
        <w:tc>
          <w:tcPr>
            <w:tcW w:w="9889" w:type="dxa"/>
            <w:gridSpan w:val="4"/>
          </w:tcPr>
          <w:p w:rsidR="002824C2" w:rsidRPr="00325EF9" w:rsidRDefault="002824C2" w:rsidP="00D140A5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Критерии качества:</w:t>
            </w:r>
          </w:p>
        </w:tc>
      </w:tr>
      <w:tr w:rsidR="002824C2" w:rsidRPr="00325EF9" w:rsidTr="00D140A5">
        <w:tc>
          <w:tcPr>
            <w:tcW w:w="675" w:type="dxa"/>
            <w:vMerge w:val="restart"/>
          </w:tcPr>
          <w:p w:rsidR="002824C2" w:rsidRPr="00325EF9" w:rsidRDefault="002824C2" w:rsidP="00D140A5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2824C2" w:rsidRPr="00325EF9" w:rsidRDefault="002824C2" w:rsidP="00D140A5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Удовлетворенность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медицинской помощью, в том числе:</w:t>
            </w:r>
          </w:p>
        </w:tc>
        <w:tc>
          <w:tcPr>
            <w:tcW w:w="2126" w:type="dxa"/>
            <w:vMerge w:val="restart"/>
          </w:tcPr>
          <w:p w:rsidR="002824C2" w:rsidRPr="00325EF9" w:rsidRDefault="002824C2" w:rsidP="00D140A5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 xml:space="preserve">от числа </w:t>
            </w:r>
            <w:proofErr w:type="gramStart"/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опрошенных</w:t>
            </w:r>
            <w:proofErr w:type="gramEnd"/>
          </w:p>
        </w:tc>
        <w:tc>
          <w:tcPr>
            <w:tcW w:w="1559" w:type="dxa"/>
          </w:tcPr>
          <w:p w:rsidR="002824C2" w:rsidRPr="00325EF9" w:rsidRDefault="002824C2" w:rsidP="00D140A5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2824C2" w:rsidRPr="00325EF9" w:rsidTr="00D140A5">
        <w:tc>
          <w:tcPr>
            <w:tcW w:w="675" w:type="dxa"/>
            <w:vMerge/>
          </w:tcPr>
          <w:p w:rsidR="002824C2" w:rsidRPr="00325EF9" w:rsidRDefault="002824C2" w:rsidP="00D140A5">
            <w:pPr>
              <w:spacing w:line="221" w:lineRule="auto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2824C2" w:rsidRPr="00325EF9" w:rsidRDefault="002824C2" w:rsidP="00D140A5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- городского</w:t>
            </w:r>
          </w:p>
        </w:tc>
        <w:tc>
          <w:tcPr>
            <w:tcW w:w="2126" w:type="dxa"/>
            <w:vMerge/>
          </w:tcPr>
          <w:p w:rsidR="002824C2" w:rsidRPr="00325EF9" w:rsidRDefault="002824C2" w:rsidP="00D140A5">
            <w:pPr>
              <w:spacing w:line="221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824C2" w:rsidRPr="00325EF9" w:rsidRDefault="002824C2" w:rsidP="00D140A5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2824C2" w:rsidRPr="00325EF9" w:rsidTr="00D140A5">
        <w:tc>
          <w:tcPr>
            <w:tcW w:w="675" w:type="dxa"/>
            <w:vMerge/>
          </w:tcPr>
          <w:p w:rsidR="002824C2" w:rsidRPr="00325EF9" w:rsidRDefault="002824C2" w:rsidP="00D140A5">
            <w:pPr>
              <w:spacing w:line="221" w:lineRule="auto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2824C2" w:rsidRPr="00325EF9" w:rsidRDefault="002824C2" w:rsidP="00D140A5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- сельского</w:t>
            </w:r>
          </w:p>
        </w:tc>
        <w:tc>
          <w:tcPr>
            <w:tcW w:w="2126" w:type="dxa"/>
            <w:vMerge/>
          </w:tcPr>
          <w:p w:rsidR="002824C2" w:rsidRPr="00325EF9" w:rsidRDefault="002824C2" w:rsidP="00D140A5">
            <w:pPr>
              <w:spacing w:line="221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824C2" w:rsidRPr="00325EF9" w:rsidRDefault="002824C2" w:rsidP="00D140A5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2824C2" w:rsidRPr="00325EF9" w:rsidTr="00D140A5">
        <w:tc>
          <w:tcPr>
            <w:tcW w:w="675" w:type="dxa"/>
          </w:tcPr>
          <w:p w:rsidR="002824C2" w:rsidRPr="00325EF9" w:rsidRDefault="002824C2" w:rsidP="00D140A5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2824C2" w:rsidRPr="00325EF9" w:rsidRDefault="002824C2" w:rsidP="00D140A5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gramStart"/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умерших</w:t>
            </w:r>
            <w:proofErr w:type="gramEnd"/>
            <w:r w:rsidRPr="00325EF9">
              <w:rPr>
                <w:rFonts w:ascii="Times New Roman" w:hAnsi="Times New Roman" w:cs="Times New Roman"/>
                <w:sz w:val="28"/>
                <w:szCs w:val="28"/>
              </w:rPr>
              <w:t xml:space="preserve"> в возрасте до 1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 xml:space="preserve">на дому в общем количестве умерших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в возрасте до 1 года</w:t>
            </w:r>
          </w:p>
        </w:tc>
        <w:tc>
          <w:tcPr>
            <w:tcW w:w="2126" w:type="dxa"/>
          </w:tcPr>
          <w:p w:rsidR="002824C2" w:rsidRPr="00325EF9" w:rsidRDefault="002824C2" w:rsidP="00D140A5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2824C2" w:rsidRPr="00325EF9" w:rsidRDefault="002824C2" w:rsidP="00D140A5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2824C2" w:rsidRPr="00325EF9" w:rsidTr="00D140A5">
        <w:tc>
          <w:tcPr>
            <w:tcW w:w="675" w:type="dxa"/>
          </w:tcPr>
          <w:p w:rsidR="002824C2" w:rsidRPr="00325EF9" w:rsidRDefault="002824C2" w:rsidP="00D140A5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2824C2" w:rsidRPr="00325EF9" w:rsidRDefault="002824C2" w:rsidP="00D140A5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 xml:space="preserve">Доля умерших в возрасте 0 - 4 лет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 xml:space="preserve">на дому в общем количестве умерших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в возрасте 0 - 4 лет</w:t>
            </w:r>
          </w:p>
        </w:tc>
        <w:tc>
          <w:tcPr>
            <w:tcW w:w="2126" w:type="dxa"/>
          </w:tcPr>
          <w:p w:rsidR="002824C2" w:rsidRPr="00325EF9" w:rsidRDefault="002824C2" w:rsidP="00D140A5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2824C2" w:rsidRPr="00325EF9" w:rsidRDefault="002824C2" w:rsidP="00D140A5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2824C2" w:rsidRPr="00325EF9" w:rsidTr="00D140A5">
        <w:tc>
          <w:tcPr>
            <w:tcW w:w="675" w:type="dxa"/>
          </w:tcPr>
          <w:p w:rsidR="002824C2" w:rsidRPr="00325EF9" w:rsidRDefault="002824C2" w:rsidP="00D140A5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2824C2" w:rsidRPr="00325EF9" w:rsidRDefault="002824C2" w:rsidP="00D140A5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 xml:space="preserve">Доля впервые выявленных заболеваний при профилактических медицинских осмотрах, в том числе в рамках диспансеризации,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 xml:space="preserve">в общем количестве впервые в жизни зарегистрированных заболеваний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2824C2" w:rsidRPr="00325EF9" w:rsidRDefault="002824C2" w:rsidP="00D140A5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2824C2" w:rsidRPr="00325EF9" w:rsidRDefault="002824C2" w:rsidP="00D140A5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  <w:tr w:rsidR="002824C2" w:rsidRPr="00325EF9" w:rsidTr="00D140A5">
        <w:tc>
          <w:tcPr>
            <w:tcW w:w="675" w:type="dxa"/>
          </w:tcPr>
          <w:p w:rsidR="002824C2" w:rsidRPr="00325EF9" w:rsidRDefault="002824C2" w:rsidP="00D140A5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:rsidR="002824C2" w:rsidRPr="00325EF9" w:rsidRDefault="002824C2" w:rsidP="00D140A5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Доля впервые выявленных заболеваний при профилактических медицинских осмотрах 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2126" w:type="dxa"/>
          </w:tcPr>
          <w:p w:rsidR="002824C2" w:rsidRPr="00325EF9" w:rsidRDefault="002824C2" w:rsidP="00D140A5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2824C2" w:rsidRPr="00325EF9" w:rsidRDefault="002824C2" w:rsidP="00D140A5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2824C2" w:rsidRPr="00325EF9" w:rsidTr="00D140A5">
        <w:tc>
          <w:tcPr>
            <w:tcW w:w="675" w:type="dxa"/>
          </w:tcPr>
          <w:p w:rsidR="002824C2" w:rsidRPr="00325EF9" w:rsidRDefault="002824C2" w:rsidP="00D140A5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:rsidR="002824C2" w:rsidRPr="00325EF9" w:rsidRDefault="002824C2" w:rsidP="00D140A5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 xml:space="preserve">Доля впервые выявленных онкологических заболеваний при профилактических медицинских осмотрах, в том числе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2126" w:type="dxa"/>
          </w:tcPr>
          <w:p w:rsidR="002824C2" w:rsidRPr="00325EF9" w:rsidRDefault="002824C2" w:rsidP="00D140A5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2824C2" w:rsidRPr="00325EF9" w:rsidRDefault="002824C2" w:rsidP="00D140A5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  <w:tr w:rsidR="002824C2" w:rsidRPr="00325EF9" w:rsidTr="00D140A5">
        <w:tc>
          <w:tcPr>
            <w:tcW w:w="675" w:type="dxa"/>
          </w:tcPr>
          <w:p w:rsidR="002824C2" w:rsidRPr="00325EF9" w:rsidRDefault="002824C2" w:rsidP="00D140A5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</w:tcPr>
          <w:p w:rsidR="002824C2" w:rsidRPr="00325EF9" w:rsidRDefault="002824C2" w:rsidP="00D140A5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 xml:space="preserve">Доля пациентов со злокачественными новообразованиями, находящихся под диспансернымнаблюдением </w:t>
            </w:r>
            <w:proofErr w:type="gramStart"/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с даты установления</w:t>
            </w:r>
            <w:proofErr w:type="gramEnd"/>
            <w:r w:rsidRPr="00325EF9">
              <w:rPr>
                <w:rFonts w:ascii="Times New Roman" w:hAnsi="Times New Roman" w:cs="Times New Roman"/>
                <w:sz w:val="28"/>
                <w:szCs w:val="28"/>
              </w:rPr>
              <w:t xml:space="preserve"> диагноза 5 лет и более,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 xml:space="preserve">в общем числе пациентов со злокачественными новообразованиями, находящихся под диспансерным наблюдением </w:t>
            </w:r>
          </w:p>
        </w:tc>
        <w:tc>
          <w:tcPr>
            <w:tcW w:w="2126" w:type="dxa"/>
          </w:tcPr>
          <w:p w:rsidR="002824C2" w:rsidRPr="00325EF9" w:rsidRDefault="002824C2" w:rsidP="00D140A5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2824C2" w:rsidRPr="00325EF9" w:rsidRDefault="002824C2" w:rsidP="00D140A5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56,7</w:t>
            </w:r>
          </w:p>
        </w:tc>
      </w:tr>
      <w:tr w:rsidR="002824C2" w:rsidRPr="00325EF9" w:rsidTr="00D140A5">
        <w:tc>
          <w:tcPr>
            <w:tcW w:w="675" w:type="dxa"/>
          </w:tcPr>
          <w:p w:rsidR="002824C2" w:rsidRPr="00325EF9" w:rsidRDefault="002824C2" w:rsidP="00D140A5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529" w:type="dxa"/>
          </w:tcPr>
          <w:p w:rsidR="002824C2" w:rsidRPr="00325EF9" w:rsidRDefault="002824C2" w:rsidP="00D140A5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2126" w:type="dxa"/>
          </w:tcPr>
          <w:p w:rsidR="002824C2" w:rsidRPr="00325EF9" w:rsidRDefault="002824C2" w:rsidP="00D140A5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2824C2" w:rsidRPr="00325EF9" w:rsidRDefault="002824C2" w:rsidP="00D140A5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97,0</w:t>
            </w:r>
          </w:p>
        </w:tc>
      </w:tr>
      <w:tr w:rsidR="002824C2" w:rsidRPr="00325EF9" w:rsidTr="00D140A5">
        <w:tc>
          <w:tcPr>
            <w:tcW w:w="675" w:type="dxa"/>
          </w:tcPr>
          <w:p w:rsidR="002824C2" w:rsidRPr="00325EF9" w:rsidRDefault="002824C2" w:rsidP="00D140A5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9" w:type="dxa"/>
          </w:tcPr>
          <w:p w:rsidR="002824C2" w:rsidRPr="00325EF9" w:rsidRDefault="002824C2" w:rsidP="00D140A5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 xml:space="preserve">Доля пациентов с инфарктом миокарда, госпитализированных </w:t>
            </w:r>
            <w:proofErr w:type="gramStart"/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в первые</w:t>
            </w:r>
            <w:proofErr w:type="gramEnd"/>
            <w:r w:rsidRPr="00325EF9">
              <w:rPr>
                <w:rFonts w:ascii="Times New Roman" w:hAnsi="Times New Roman" w:cs="Times New Roman"/>
                <w:sz w:val="28"/>
                <w:szCs w:val="28"/>
              </w:rPr>
              <w:t xml:space="preserve"> 12 часов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 xml:space="preserve">от начала заболевания, в общем количестве госпитализированных пациентов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с инфарктом миокарда</w:t>
            </w:r>
          </w:p>
        </w:tc>
        <w:tc>
          <w:tcPr>
            <w:tcW w:w="2126" w:type="dxa"/>
          </w:tcPr>
          <w:p w:rsidR="002824C2" w:rsidRPr="00325EF9" w:rsidRDefault="002824C2" w:rsidP="00D140A5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2824C2" w:rsidRPr="00325EF9" w:rsidRDefault="002824C2" w:rsidP="00D140A5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2824C2" w:rsidRPr="00325EF9" w:rsidTr="00D140A5">
        <w:tc>
          <w:tcPr>
            <w:tcW w:w="675" w:type="dxa"/>
          </w:tcPr>
          <w:p w:rsidR="002824C2" w:rsidRPr="00325EF9" w:rsidRDefault="002824C2" w:rsidP="00D140A5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9" w:type="dxa"/>
          </w:tcPr>
          <w:p w:rsidR="002824C2" w:rsidRPr="00325EF9" w:rsidRDefault="002824C2" w:rsidP="00D140A5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 xml:space="preserve">Доля пациентов с острым инфарктом миокарда, которым проведено стентирование коронарных артерий,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 xml:space="preserve">в общем количестве пациентов с острым инфарктом миокарда, имеющих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показания к его проведению</w:t>
            </w:r>
          </w:p>
        </w:tc>
        <w:tc>
          <w:tcPr>
            <w:tcW w:w="2126" w:type="dxa"/>
          </w:tcPr>
          <w:p w:rsidR="002824C2" w:rsidRPr="00325EF9" w:rsidRDefault="002824C2" w:rsidP="00D140A5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2824C2" w:rsidRPr="00325EF9" w:rsidRDefault="002824C2" w:rsidP="00D140A5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2824C2" w:rsidRPr="00325EF9" w:rsidTr="00D140A5">
        <w:tc>
          <w:tcPr>
            <w:tcW w:w="675" w:type="dxa"/>
          </w:tcPr>
          <w:p w:rsidR="002824C2" w:rsidRPr="00325EF9" w:rsidRDefault="002824C2" w:rsidP="00D140A5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9" w:type="dxa"/>
          </w:tcPr>
          <w:p w:rsidR="002824C2" w:rsidRPr="00325EF9" w:rsidRDefault="002824C2" w:rsidP="00D140A5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проведен</w:t>
            </w:r>
            <w:proofErr w:type="gramEnd"/>
            <w:r w:rsidRPr="00325EF9">
              <w:rPr>
                <w:rFonts w:ascii="Times New Roman" w:hAnsi="Times New Roman" w:cs="Times New Roman"/>
                <w:sz w:val="28"/>
                <w:szCs w:val="28"/>
              </w:rPr>
              <w:t xml:space="preserve"> тромболизис, в общем количестве пациентов с острым и повторным инфарктом миокарда, имеющих показания к его проведению, которым оказана медицинская помощь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 xml:space="preserve">выездными бригадами скорой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медицинской помощи</w:t>
            </w:r>
          </w:p>
        </w:tc>
        <w:tc>
          <w:tcPr>
            <w:tcW w:w="2126" w:type="dxa"/>
          </w:tcPr>
          <w:p w:rsidR="002824C2" w:rsidRPr="00325EF9" w:rsidRDefault="002824C2" w:rsidP="00D140A5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2824C2" w:rsidRPr="00325EF9" w:rsidRDefault="002824C2" w:rsidP="00D140A5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2824C2" w:rsidRPr="00325EF9" w:rsidTr="00D140A5">
        <w:tc>
          <w:tcPr>
            <w:tcW w:w="675" w:type="dxa"/>
          </w:tcPr>
          <w:p w:rsidR="002824C2" w:rsidRPr="00325EF9" w:rsidRDefault="002824C2" w:rsidP="00D140A5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9" w:type="dxa"/>
          </w:tcPr>
          <w:p w:rsidR="002824C2" w:rsidRPr="00325EF9" w:rsidRDefault="002824C2" w:rsidP="00D140A5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 xml:space="preserve">Доля пациентов с острым инфарктом миокарда, которым проведена тромболитическая терапия, в общем количестве пациентов с острым инфарктом миокарда, имеющих показания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к ее проведению</w:t>
            </w:r>
          </w:p>
        </w:tc>
        <w:tc>
          <w:tcPr>
            <w:tcW w:w="2126" w:type="dxa"/>
          </w:tcPr>
          <w:p w:rsidR="002824C2" w:rsidRPr="00325EF9" w:rsidRDefault="002824C2" w:rsidP="00D140A5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2824C2" w:rsidRPr="00325EF9" w:rsidRDefault="002824C2" w:rsidP="00D140A5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</w:tr>
      <w:tr w:rsidR="002824C2" w:rsidRPr="00325EF9" w:rsidTr="00D140A5">
        <w:tc>
          <w:tcPr>
            <w:tcW w:w="675" w:type="dxa"/>
          </w:tcPr>
          <w:p w:rsidR="002824C2" w:rsidRPr="00325EF9" w:rsidRDefault="002824C2" w:rsidP="00D140A5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29" w:type="dxa"/>
          </w:tcPr>
          <w:p w:rsidR="002824C2" w:rsidRPr="00325EF9" w:rsidRDefault="002824C2" w:rsidP="00D140A5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 xml:space="preserve">Доля пациентов с острыми цереброваскулярными болезнями, госпитализированных </w:t>
            </w:r>
            <w:proofErr w:type="gramStart"/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в первые</w:t>
            </w:r>
            <w:proofErr w:type="gramEnd"/>
            <w:r w:rsidRPr="00325EF9">
              <w:rPr>
                <w:rFonts w:ascii="Times New Roman" w:hAnsi="Times New Roman" w:cs="Times New Roman"/>
                <w:sz w:val="28"/>
                <w:szCs w:val="28"/>
              </w:rPr>
              <w:t xml:space="preserve"> 6 часов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 xml:space="preserve">от начала заболевания, в общем количестве госпитализированных в первичные сосудистые отделения или региональные сосудистые центры пациентов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с острыми цереброваскулярными болезнями</w:t>
            </w:r>
          </w:p>
        </w:tc>
        <w:tc>
          <w:tcPr>
            <w:tcW w:w="2126" w:type="dxa"/>
          </w:tcPr>
          <w:p w:rsidR="002824C2" w:rsidRPr="00325EF9" w:rsidRDefault="002824C2" w:rsidP="00D140A5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2824C2" w:rsidRPr="00325EF9" w:rsidRDefault="002824C2" w:rsidP="00D140A5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2824C2" w:rsidRPr="00325EF9" w:rsidTr="00D140A5">
        <w:tc>
          <w:tcPr>
            <w:tcW w:w="675" w:type="dxa"/>
          </w:tcPr>
          <w:p w:rsidR="002824C2" w:rsidRPr="00325EF9" w:rsidRDefault="002824C2" w:rsidP="00D140A5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529" w:type="dxa"/>
          </w:tcPr>
          <w:p w:rsidR="002824C2" w:rsidRPr="00325EF9" w:rsidRDefault="002824C2" w:rsidP="00D140A5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 xml:space="preserve"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      </w:r>
            <w:proofErr w:type="gramStart"/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в первые</w:t>
            </w:r>
            <w:proofErr w:type="gramEnd"/>
            <w:r w:rsidRPr="00325EF9">
              <w:rPr>
                <w:rFonts w:ascii="Times New Roman" w:hAnsi="Times New Roman" w:cs="Times New Roman"/>
                <w:sz w:val="28"/>
                <w:szCs w:val="28"/>
              </w:rPr>
              <w:t xml:space="preserve"> 6 часов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от начала заболевания</w:t>
            </w:r>
          </w:p>
        </w:tc>
        <w:tc>
          <w:tcPr>
            <w:tcW w:w="2126" w:type="dxa"/>
          </w:tcPr>
          <w:p w:rsidR="002824C2" w:rsidRPr="00325EF9" w:rsidRDefault="002824C2" w:rsidP="00D140A5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2824C2" w:rsidRPr="00325EF9" w:rsidRDefault="002824C2" w:rsidP="00D140A5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2824C2" w:rsidRPr="00325EF9" w:rsidTr="00D140A5">
        <w:tc>
          <w:tcPr>
            <w:tcW w:w="675" w:type="dxa"/>
          </w:tcPr>
          <w:p w:rsidR="002824C2" w:rsidRPr="00325EF9" w:rsidRDefault="002824C2" w:rsidP="00D140A5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29" w:type="dxa"/>
          </w:tcPr>
          <w:p w:rsidR="002824C2" w:rsidRPr="00325EF9" w:rsidRDefault="002824C2" w:rsidP="00D140A5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 xml:space="preserve"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региональные сосудистые центры</w:t>
            </w:r>
          </w:p>
        </w:tc>
        <w:tc>
          <w:tcPr>
            <w:tcW w:w="2126" w:type="dxa"/>
          </w:tcPr>
          <w:p w:rsidR="002824C2" w:rsidRPr="00325EF9" w:rsidRDefault="002824C2" w:rsidP="00D140A5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2824C2" w:rsidRPr="00325EF9" w:rsidRDefault="002824C2" w:rsidP="00D140A5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2824C2" w:rsidRPr="00325EF9" w:rsidTr="00D140A5">
        <w:tc>
          <w:tcPr>
            <w:tcW w:w="675" w:type="dxa"/>
          </w:tcPr>
          <w:p w:rsidR="002824C2" w:rsidRPr="00325EF9" w:rsidRDefault="002824C2" w:rsidP="00D140A5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29" w:type="dxa"/>
          </w:tcPr>
          <w:p w:rsidR="002824C2" w:rsidRPr="00325EF9" w:rsidRDefault="002824C2" w:rsidP="00D140A5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 xml:space="preserve">Доля пациентов, получающих обезболивание в рамках оказания паллиативной медицинской помощи,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 xml:space="preserve">в общем количестве пациентов, нуждающихся в обезболивании при оказании паллиативной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медицинской помощи</w:t>
            </w:r>
          </w:p>
        </w:tc>
        <w:tc>
          <w:tcPr>
            <w:tcW w:w="2126" w:type="dxa"/>
          </w:tcPr>
          <w:p w:rsidR="002824C2" w:rsidRPr="00325EF9" w:rsidRDefault="002824C2" w:rsidP="00D140A5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2824C2" w:rsidRPr="00325EF9" w:rsidRDefault="002824C2" w:rsidP="00D140A5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2824C2" w:rsidRPr="00325EF9" w:rsidTr="00D140A5">
        <w:tc>
          <w:tcPr>
            <w:tcW w:w="675" w:type="dxa"/>
          </w:tcPr>
          <w:p w:rsidR="002824C2" w:rsidRPr="00325EF9" w:rsidRDefault="002824C2" w:rsidP="00D140A5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29" w:type="dxa"/>
          </w:tcPr>
          <w:p w:rsidR="002824C2" w:rsidRPr="00325EF9" w:rsidRDefault="002824C2" w:rsidP="00D140A5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обоснованных жалоб,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на несоблюдение сроков ожидания оказания и на отказ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 xml:space="preserve">в оказании медицинской помощи, предоставляемой 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территориальной программы</w:t>
            </w:r>
          </w:p>
        </w:tc>
        <w:tc>
          <w:tcPr>
            <w:tcW w:w="2126" w:type="dxa"/>
          </w:tcPr>
          <w:p w:rsidR="002824C2" w:rsidRPr="00325EF9" w:rsidRDefault="002824C2" w:rsidP="00D140A5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824C2" w:rsidRPr="00325EF9" w:rsidRDefault="002824C2" w:rsidP="00D140A5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2824C2" w:rsidRPr="00325EF9" w:rsidTr="00D140A5">
        <w:tc>
          <w:tcPr>
            <w:tcW w:w="9889" w:type="dxa"/>
            <w:gridSpan w:val="4"/>
          </w:tcPr>
          <w:p w:rsidR="002824C2" w:rsidRPr="00325EF9" w:rsidRDefault="002824C2" w:rsidP="00D140A5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Критерии доступности:</w:t>
            </w:r>
          </w:p>
        </w:tc>
      </w:tr>
      <w:tr w:rsidR="002824C2" w:rsidRPr="00325EF9" w:rsidTr="00D140A5">
        <w:trPr>
          <w:trHeight w:val="1470"/>
        </w:trPr>
        <w:tc>
          <w:tcPr>
            <w:tcW w:w="675" w:type="dxa"/>
          </w:tcPr>
          <w:p w:rsidR="002824C2" w:rsidRPr="00325EF9" w:rsidRDefault="002824C2" w:rsidP="00D140A5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2824C2" w:rsidRPr="00325EF9" w:rsidRDefault="002824C2" w:rsidP="00D140A5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 xml:space="preserve">Доля расходов на оказание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медицинской помощи в условиях дневных стационаров в общих расходах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на территориальную программу</w:t>
            </w:r>
          </w:p>
        </w:tc>
        <w:tc>
          <w:tcPr>
            <w:tcW w:w="2126" w:type="dxa"/>
          </w:tcPr>
          <w:p w:rsidR="002824C2" w:rsidRPr="00325EF9" w:rsidRDefault="002824C2" w:rsidP="00D140A5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2824C2" w:rsidRPr="00325EF9" w:rsidRDefault="002824C2" w:rsidP="00D140A5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</w:tr>
      <w:tr w:rsidR="002824C2" w:rsidRPr="00325EF9" w:rsidTr="00D140A5">
        <w:tc>
          <w:tcPr>
            <w:tcW w:w="675" w:type="dxa"/>
          </w:tcPr>
          <w:p w:rsidR="002824C2" w:rsidRPr="00325EF9" w:rsidRDefault="002824C2" w:rsidP="00D140A5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2824C2" w:rsidRPr="00325EF9" w:rsidRDefault="002824C2" w:rsidP="00D140A5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 xml:space="preserve">Доля расходов </w:t>
            </w:r>
            <w:proofErr w:type="gramStart"/>
            <w:r w:rsidRPr="00325EF9">
              <w:rPr>
                <w:rFonts w:ascii="Times New Roman" w:hAnsi="Times New Roman" w:cs="Times New Roman"/>
                <w:sz w:val="28"/>
                <w:szCs w:val="28"/>
              </w:rPr>
              <w:t xml:space="preserve">на оказание медицинской помощи в амбулаторных условиях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 xml:space="preserve">в неотложной форме в общих расходах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на территориальную программу</w:t>
            </w:r>
            <w:proofErr w:type="gramEnd"/>
          </w:p>
        </w:tc>
        <w:tc>
          <w:tcPr>
            <w:tcW w:w="2126" w:type="dxa"/>
          </w:tcPr>
          <w:p w:rsidR="002824C2" w:rsidRPr="00325EF9" w:rsidRDefault="002824C2" w:rsidP="00D140A5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2824C2" w:rsidRPr="00325EF9" w:rsidRDefault="002824C2" w:rsidP="00D140A5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2824C2" w:rsidRPr="00325EF9" w:rsidTr="00D140A5">
        <w:tc>
          <w:tcPr>
            <w:tcW w:w="675" w:type="dxa"/>
          </w:tcPr>
          <w:p w:rsidR="002824C2" w:rsidRPr="00325EF9" w:rsidRDefault="002824C2" w:rsidP="00D140A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2824C2" w:rsidRPr="00325EF9" w:rsidRDefault="002824C2" w:rsidP="00D140A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 xml:space="preserve">Доля пациентов, получивших </w:t>
            </w:r>
            <w:r w:rsidRPr="00325E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2126" w:type="dxa"/>
          </w:tcPr>
          <w:p w:rsidR="002824C2" w:rsidRPr="00325EF9" w:rsidRDefault="002824C2" w:rsidP="00D140A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559" w:type="dxa"/>
          </w:tcPr>
          <w:p w:rsidR="002824C2" w:rsidRPr="00325EF9" w:rsidRDefault="002824C2" w:rsidP="00D140A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2824C2" w:rsidRPr="00325EF9" w:rsidTr="00D140A5">
        <w:tc>
          <w:tcPr>
            <w:tcW w:w="675" w:type="dxa"/>
          </w:tcPr>
          <w:p w:rsidR="002824C2" w:rsidRPr="00325EF9" w:rsidRDefault="002824C2" w:rsidP="00D140A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529" w:type="dxa"/>
          </w:tcPr>
          <w:p w:rsidR="002824C2" w:rsidRPr="00325EF9" w:rsidRDefault="002824C2" w:rsidP="00D140A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2126" w:type="dxa"/>
          </w:tcPr>
          <w:p w:rsidR="002824C2" w:rsidRPr="00325EF9" w:rsidRDefault="002824C2" w:rsidP="00D140A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2824C2" w:rsidRPr="00325EF9" w:rsidRDefault="002824C2" w:rsidP="00D140A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824C2" w:rsidRPr="00325EF9" w:rsidTr="00D140A5">
        <w:tc>
          <w:tcPr>
            <w:tcW w:w="675" w:type="dxa"/>
          </w:tcPr>
          <w:p w:rsidR="002824C2" w:rsidRPr="00325EF9" w:rsidRDefault="002824C2" w:rsidP="00D140A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:rsidR="002824C2" w:rsidRPr="00325EF9" w:rsidRDefault="002824C2" w:rsidP="00D140A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5EF9">
              <w:rPr>
                <w:rFonts w:ascii="Times New Roman" w:hAnsi="Times New Roman" w:cs="Times New Roman"/>
                <w:sz w:val="28"/>
                <w:szCs w:val="28"/>
              </w:rPr>
              <w:t xml:space="preserve">Число пациентов, которым оказана паллиативная медицинская помощь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 xml:space="preserve">по месту их фактического пребывания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 xml:space="preserve">за пределами субъекта Российской Федеарции, на территории которого указанные пациенты зарегистрированы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 xml:space="preserve">по месту жительства </w:t>
            </w:r>
            <w:proofErr w:type="gramEnd"/>
          </w:p>
        </w:tc>
        <w:tc>
          <w:tcPr>
            <w:tcW w:w="2126" w:type="dxa"/>
          </w:tcPr>
          <w:p w:rsidR="002824C2" w:rsidRPr="00325EF9" w:rsidRDefault="002824C2" w:rsidP="00D140A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59" w:type="dxa"/>
          </w:tcPr>
          <w:p w:rsidR="002824C2" w:rsidRPr="00325EF9" w:rsidRDefault="002824C2" w:rsidP="00D140A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824C2" w:rsidRPr="00325EF9" w:rsidTr="00D140A5">
        <w:tc>
          <w:tcPr>
            <w:tcW w:w="675" w:type="dxa"/>
          </w:tcPr>
          <w:p w:rsidR="002824C2" w:rsidRPr="00325EF9" w:rsidRDefault="002824C2" w:rsidP="00D140A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:rsidR="002824C2" w:rsidRPr="00325EF9" w:rsidRDefault="002824C2" w:rsidP="00D140A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 xml:space="preserve">Число пациентов, зарегистрированных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субъекта Российской Федерации по месту жительства, за оказание паллиативной медицинской помощи которым в медицинских организациях других субъетов Российской Федерации компенсированы затраты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на основании межрегионального соглашения</w:t>
            </w:r>
          </w:p>
        </w:tc>
        <w:tc>
          <w:tcPr>
            <w:tcW w:w="2126" w:type="dxa"/>
          </w:tcPr>
          <w:p w:rsidR="002824C2" w:rsidRPr="00325EF9" w:rsidRDefault="002824C2" w:rsidP="00D140A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59" w:type="dxa"/>
          </w:tcPr>
          <w:p w:rsidR="002824C2" w:rsidRPr="00325EF9" w:rsidRDefault="002824C2" w:rsidP="00D140A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5F3F15" w:rsidRDefault="002824C2"/>
    <w:sectPr w:rsidR="005F3F15" w:rsidSect="00106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824C2"/>
    <w:rsid w:val="001065C6"/>
    <w:rsid w:val="00205D79"/>
    <w:rsid w:val="002824C2"/>
    <w:rsid w:val="00BF2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4C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4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uiPriority w:val="39"/>
    <w:rsid w:val="00282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795</Words>
  <Characters>4532</Characters>
  <Application>Microsoft Office Word</Application>
  <DocSecurity>0</DocSecurity>
  <Lines>37</Lines>
  <Paragraphs>10</Paragraphs>
  <ScaleCrop>false</ScaleCrop>
  <Company/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2021-07-07T05:27:00Z</dcterms:created>
  <dcterms:modified xsi:type="dcterms:W3CDTF">2021-07-07T05:27:00Z</dcterms:modified>
</cp:coreProperties>
</file>